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11" w:rsidRDefault="000D4130" w:rsidP="00A635EF">
      <w:pPr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440.4pt;margin-top:-32.25pt;width:88.5pt;height:18.75pt;z-index:251661312;mso-width-relative:margin;mso-height-relative:margin" stroked="f">
            <v:textbox>
              <w:txbxContent>
                <w:p w:rsidR="006C29E8" w:rsidRPr="00C2214E" w:rsidRDefault="006C29E8" w:rsidP="006C29E8">
                  <w:pPr>
                    <w:rPr>
                      <w:sz w:val="18"/>
                    </w:rPr>
                  </w:pPr>
                  <w:r w:rsidRPr="00C2214E">
                    <w:rPr>
                      <w:sz w:val="18"/>
                    </w:rPr>
                    <w:t>Mẫu 0</w:t>
                  </w:r>
                  <w:r>
                    <w:rPr>
                      <w:sz w:val="18"/>
                    </w:rPr>
                    <w:t>2</w:t>
                  </w:r>
                  <w:r w:rsidRPr="00C2214E">
                    <w:rPr>
                      <w:sz w:val="18"/>
                    </w:rPr>
                    <w:t>-TTDD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173.25pt;margin-top:7.8pt;width:364.6pt;height:46.3pt;z-index:251657216;mso-height-percent:200;mso-height-percent:200;mso-width-relative:margin;mso-height-relative:margin" strokecolor="white">
            <v:textbox style="mso-fit-shape-to-text:t">
              <w:txbxContent>
                <w:p w:rsidR="00A635EF" w:rsidRPr="00C41B2B" w:rsidRDefault="00A635EF">
                  <w:pPr>
                    <w:rPr>
                      <w:b/>
                      <w:sz w:val="28"/>
                      <w:szCs w:val="28"/>
                    </w:rPr>
                  </w:pPr>
                  <w:r w:rsidRPr="00C41B2B">
                    <w:rPr>
                      <w:b/>
                      <w:sz w:val="28"/>
                      <w:szCs w:val="28"/>
                    </w:rPr>
                    <w:t>PHI</w:t>
                  </w:r>
                  <w:r w:rsidR="00B5047C">
                    <w:rPr>
                      <w:b/>
                      <w:sz w:val="28"/>
                      <w:szCs w:val="28"/>
                    </w:rPr>
                    <w:t>Ế</w:t>
                  </w:r>
                  <w:r w:rsidRPr="00C41B2B">
                    <w:rPr>
                      <w:b/>
                      <w:sz w:val="28"/>
                      <w:szCs w:val="28"/>
                    </w:rPr>
                    <w:t>U ĐÁNH GIÁ TÌNH TRẠNG DINH DƯỠNG</w:t>
                  </w:r>
                </w:p>
                <w:p w:rsidR="00A635EF" w:rsidRPr="00C25114" w:rsidRDefault="00A635EF">
                  <w:pPr>
                    <w:rPr>
                      <w:sz w:val="30"/>
                      <w:szCs w:val="30"/>
                    </w:rPr>
                  </w:pPr>
                  <w:r w:rsidRPr="00C25114">
                    <w:rPr>
                      <w:sz w:val="30"/>
                      <w:szCs w:val="30"/>
                    </w:rPr>
                    <w:t>(Dùng cho phụ nữ mang thai)</w:t>
                  </w:r>
                </w:p>
              </w:txbxContent>
            </v:textbox>
          </v:shape>
        </w:pict>
      </w:r>
      <w:r w:rsidR="00281CF4">
        <w:t xml:space="preserve">   </w:t>
      </w:r>
    </w:p>
    <w:p w:rsidR="003E42D4" w:rsidRPr="00C25114" w:rsidRDefault="002A2711" w:rsidP="002A2711">
      <w:pPr>
        <w:jc w:val="left"/>
        <w:rPr>
          <w:sz w:val="26"/>
          <w:szCs w:val="26"/>
        </w:rPr>
      </w:pPr>
      <w:r>
        <w:t xml:space="preserve">    </w:t>
      </w:r>
      <w:r w:rsidR="00A635EF" w:rsidRPr="00C25114">
        <w:rPr>
          <w:sz w:val="26"/>
          <w:szCs w:val="26"/>
        </w:rPr>
        <w:t>Sở Y tế</w:t>
      </w:r>
      <w:r w:rsidR="00E84DBC">
        <w:rPr>
          <w:sz w:val="26"/>
          <w:szCs w:val="26"/>
        </w:rPr>
        <w:t>:………………..</w:t>
      </w:r>
    </w:p>
    <w:p w:rsidR="00A635EF" w:rsidRPr="00C25114" w:rsidRDefault="00281CF4" w:rsidP="00A635EF">
      <w:pPr>
        <w:jc w:val="left"/>
        <w:rPr>
          <w:sz w:val="26"/>
          <w:szCs w:val="26"/>
        </w:rPr>
      </w:pPr>
      <w:r w:rsidRPr="00C25114">
        <w:rPr>
          <w:sz w:val="26"/>
          <w:szCs w:val="26"/>
        </w:rPr>
        <w:t xml:space="preserve">   </w:t>
      </w:r>
      <w:r w:rsidR="00A635EF" w:rsidRPr="00C25114">
        <w:rPr>
          <w:sz w:val="26"/>
          <w:szCs w:val="26"/>
        </w:rPr>
        <w:t>BV:……………………..</w:t>
      </w:r>
    </w:p>
    <w:p w:rsidR="00A635EF" w:rsidRPr="00281CF4" w:rsidRDefault="00281CF4" w:rsidP="00A635EF">
      <w:pPr>
        <w:jc w:val="left"/>
        <w:rPr>
          <w:b/>
        </w:rPr>
      </w:pPr>
      <w:r w:rsidRPr="00C25114">
        <w:rPr>
          <w:sz w:val="26"/>
          <w:szCs w:val="26"/>
        </w:rPr>
        <w:t xml:space="preserve">   </w:t>
      </w:r>
      <w:r w:rsidR="00A635EF" w:rsidRPr="00C25114">
        <w:rPr>
          <w:sz w:val="26"/>
          <w:szCs w:val="26"/>
        </w:rPr>
        <w:t>Khoa:…………………..</w:t>
      </w:r>
    </w:p>
    <w:p w:rsidR="005420B7" w:rsidRDefault="005420B7" w:rsidP="001B3FEF">
      <w:pPr>
        <w:jc w:val="left"/>
      </w:pPr>
    </w:p>
    <w:p w:rsidR="001B3FEF" w:rsidRPr="00C25114" w:rsidRDefault="001B3FEF" w:rsidP="000F688C">
      <w:pPr>
        <w:numPr>
          <w:ilvl w:val="0"/>
          <w:numId w:val="4"/>
        </w:numPr>
        <w:spacing w:line="360" w:lineRule="auto"/>
        <w:ind w:left="284" w:firstLine="0"/>
        <w:jc w:val="left"/>
        <w:rPr>
          <w:sz w:val="26"/>
          <w:szCs w:val="26"/>
        </w:rPr>
      </w:pPr>
      <w:r w:rsidRPr="00C25114">
        <w:rPr>
          <w:sz w:val="26"/>
          <w:szCs w:val="26"/>
        </w:rPr>
        <w:t>Họ tên : ……………………………</w:t>
      </w:r>
      <w:r w:rsidR="0013369E" w:rsidRPr="00C25114">
        <w:rPr>
          <w:sz w:val="26"/>
          <w:szCs w:val="26"/>
        </w:rPr>
        <w:t>…………</w:t>
      </w:r>
      <w:r w:rsidR="00777A6D">
        <w:rPr>
          <w:sz w:val="26"/>
          <w:szCs w:val="26"/>
        </w:rPr>
        <w:t>……………...</w:t>
      </w:r>
      <w:r w:rsidR="00370F90">
        <w:rPr>
          <w:sz w:val="26"/>
          <w:szCs w:val="26"/>
        </w:rPr>
        <w:tab/>
      </w:r>
      <w:r w:rsidR="00370F90">
        <w:rPr>
          <w:sz w:val="26"/>
          <w:szCs w:val="26"/>
        </w:rPr>
        <w:tab/>
      </w:r>
      <w:r w:rsidR="003505EC">
        <w:rPr>
          <w:sz w:val="26"/>
          <w:szCs w:val="26"/>
        </w:rPr>
        <w:t>Tuổi</w:t>
      </w:r>
      <w:r w:rsidR="00C41B2B" w:rsidRPr="00C25114">
        <w:rPr>
          <w:sz w:val="26"/>
          <w:szCs w:val="26"/>
        </w:rPr>
        <w:t>:</w:t>
      </w:r>
      <w:r w:rsidRPr="00C25114">
        <w:rPr>
          <w:sz w:val="26"/>
          <w:szCs w:val="26"/>
        </w:rPr>
        <w:t xml:space="preserve"> …………….</w:t>
      </w:r>
    </w:p>
    <w:p w:rsidR="00615BCE" w:rsidRPr="00C25114" w:rsidRDefault="00777A6D" w:rsidP="000F688C">
      <w:pPr>
        <w:numPr>
          <w:ilvl w:val="0"/>
          <w:numId w:val="4"/>
        </w:numPr>
        <w:spacing w:line="360" w:lineRule="auto"/>
        <w:ind w:left="284" w:firstLine="0"/>
        <w:jc w:val="left"/>
        <w:rPr>
          <w:sz w:val="26"/>
          <w:szCs w:val="26"/>
        </w:rPr>
      </w:pPr>
      <w:r w:rsidRPr="00C25114">
        <w:rPr>
          <w:sz w:val="26"/>
          <w:szCs w:val="26"/>
        </w:rPr>
        <w:t>Tuổi</w:t>
      </w:r>
      <w:r>
        <w:rPr>
          <w:sz w:val="26"/>
          <w:szCs w:val="26"/>
        </w:rPr>
        <w:t xml:space="preserve"> t</w:t>
      </w:r>
      <w:r w:rsidR="00615BCE" w:rsidRPr="00C25114">
        <w:rPr>
          <w:sz w:val="26"/>
          <w:szCs w:val="26"/>
        </w:rPr>
        <w:t>hai: ……</w:t>
      </w:r>
      <w:r w:rsidR="000F688C">
        <w:rPr>
          <w:sz w:val="26"/>
          <w:szCs w:val="26"/>
        </w:rPr>
        <w:t>……</w:t>
      </w:r>
      <w:r w:rsidR="00615BCE" w:rsidRPr="00C25114">
        <w:rPr>
          <w:sz w:val="26"/>
          <w:szCs w:val="26"/>
        </w:rPr>
        <w:t>…..tuần</w:t>
      </w:r>
      <w:r w:rsidR="002A2711">
        <w:rPr>
          <w:sz w:val="26"/>
          <w:szCs w:val="26"/>
        </w:rPr>
        <w:t xml:space="preserve"> </w:t>
      </w:r>
      <w:r w:rsidR="000F688C">
        <w:rPr>
          <w:sz w:val="26"/>
          <w:szCs w:val="26"/>
        </w:rPr>
        <w:tab/>
        <w:t xml:space="preserve">theo [   ] kinh cuối </w:t>
      </w:r>
      <w:r w:rsidR="000F688C">
        <w:rPr>
          <w:sz w:val="26"/>
          <w:szCs w:val="26"/>
        </w:rPr>
        <w:tab/>
        <w:t>[   ] Siêu âm 3 tháng đầu thai kỳ</w:t>
      </w:r>
    </w:p>
    <w:p w:rsidR="00AE1807" w:rsidRPr="00C25114" w:rsidRDefault="00AE1807" w:rsidP="000F688C">
      <w:pPr>
        <w:numPr>
          <w:ilvl w:val="0"/>
          <w:numId w:val="4"/>
        </w:numPr>
        <w:spacing w:line="360" w:lineRule="auto"/>
        <w:ind w:left="284" w:firstLine="0"/>
        <w:jc w:val="left"/>
        <w:rPr>
          <w:sz w:val="26"/>
          <w:szCs w:val="26"/>
        </w:rPr>
      </w:pPr>
      <w:r w:rsidRPr="00C25114">
        <w:rPr>
          <w:sz w:val="26"/>
          <w:szCs w:val="26"/>
        </w:rPr>
        <w:t>Chẩ</w:t>
      </w:r>
      <w:r w:rsidR="0013369E">
        <w:rPr>
          <w:sz w:val="26"/>
          <w:szCs w:val="26"/>
        </w:rPr>
        <w:t>n đoán:……………………….</w:t>
      </w:r>
      <w:r w:rsidR="0013369E" w:rsidRPr="00C25114">
        <w:rPr>
          <w:sz w:val="26"/>
          <w:szCs w:val="26"/>
        </w:rPr>
        <w:t>………………………………………………………………</w:t>
      </w:r>
    </w:p>
    <w:p w:rsidR="009E7C93" w:rsidRPr="00C25114" w:rsidRDefault="009E7C93" w:rsidP="000F688C">
      <w:pPr>
        <w:numPr>
          <w:ilvl w:val="0"/>
          <w:numId w:val="4"/>
        </w:numPr>
        <w:spacing w:line="360" w:lineRule="auto"/>
        <w:ind w:left="284" w:firstLine="0"/>
        <w:jc w:val="left"/>
        <w:rPr>
          <w:sz w:val="26"/>
          <w:szCs w:val="26"/>
        </w:rPr>
      </w:pPr>
      <w:r w:rsidRPr="00C25114">
        <w:rPr>
          <w:sz w:val="26"/>
          <w:szCs w:val="26"/>
        </w:rPr>
        <w:t>Cân nặng trước mang thai: …</w:t>
      </w:r>
      <w:r w:rsidR="0013369E" w:rsidRPr="00C25114">
        <w:rPr>
          <w:sz w:val="26"/>
          <w:szCs w:val="26"/>
        </w:rPr>
        <w:t>…</w:t>
      </w:r>
      <w:r w:rsidRPr="00C25114">
        <w:rPr>
          <w:sz w:val="26"/>
          <w:szCs w:val="26"/>
        </w:rPr>
        <w:t>…kg    Chiều cao: …</w:t>
      </w:r>
      <w:r w:rsidR="0013369E" w:rsidRPr="00C25114">
        <w:rPr>
          <w:sz w:val="26"/>
          <w:szCs w:val="26"/>
        </w:rPr>
        <w:t>…</w:t>
      </w:r>
      <w:r w:rsidRPr="00C25114">
        <w:rPr>
          <w:sz w:val="26"/>
          <w:szCs w:val="26"/>
        </w:rPr>
        <w:t>…cm    BMI trước mang thai: ………</w:t>
      </w:r>
      <w:r w:rsidR="0013369E">
        <w:rPr>
          <w:sz w:val="26"/>
          <w:szCs w:val="26"/>
        </w:rPr>
        <w:t>.</w:t>
      </w:r>
    </w:p>
    <w:p w:rsidR="009E7C93" w:rsidRPr="00C25114" w:rsidRDefault="009E7C93" w:rsidP="000F688C">
      <w:pPr>
        <w:numPr>
          <w:ilvl w:val="0"/>
          <w:numId w:val="4"/>
        </w:numPr>
        <w:spacing w:line="360" w:lineRule="auto"/>
        <w:ind w:left="284" w:firstLine="0"/>
        <w:jc w:val="left"/>
        <w:rPr>
          <w:sz w:val="26"/>
          <w:szCs w:val="26"/>
        </w:rPr>
      </w:pPr>
      <w:r w:rsidRPr="00C25114">
        <w:rPr>
          <w:sz w:val="26"/>
          <w:szCs w:val="26"/>
        </w:rPr>
        <w:t>Cân nặng</w:t>
      </w:r>
      <w:r w:rsidR="0013369E">
        <w:rPr>
          <w:sz w:val="26"/>
          <w:szCs w:val="26"/>
        </w:rPr>
        <w:t xml:space="preserve"> </w:t>
      </w:r>
      <w:r w:rsidR="002A2711">
        <w:rPr>
          <w:sz w:val="26"/>
          <w:szCs w:val="26"/>
        </w:rPr>
        <w:t>hiện tại</w:t>
      </w:r>
      <w:r w:rsidRPr="00C25114">
        <w:rPr>
          <w:sz w:val="26"/>
          <w:szCs w:val="26"/>
        </w:rPr>
        <w:t>: …………</w:t>
      </w:r>
      <w:r w:rsidR="000F688C">
        <w:rPr>
          <w:sz w:val="26"/>
          <w:szCs w:val="26"/>
        </w:rPr>
        <w:t>…….</w:t>
      </w:r>
      <w:r w:rsidR="00471609">
        <w:rPr>
          <w:sz w:val="26"/>
          <w:szCs w:val="26"/>
        </w:rPr>
        <w:t>.</w:t>
      </w:r>
      <w:r w:rsidRPr="00C25114">
        <w:rPr>
          <w:sz w:val="26"/>
          <w:szCs w:val="26"/>
        </w:rPr>
        <w:t>kg</w:t>
      </w:r>
      <w:r w:rsidR="00471609">
        <w:rPr>
          <w:sz w:val="26"/>
          <w:szCs w:val="26"/>
        </w:rPr>
        <w:t xml:space="preserve">    Chu vi vòng cánh tay:…………cm </w:t>
      </w:r>
    </w:p>
    <w:p w:rsidR="001B3FEF" w:rsidRPr="00C25114" w:rsidRDefault="005B259E" w:rsidP="00DC42D2">
      <w:pPr>
        <w:numPr>
          <w:ilvl w:val="0"/>
          <w:numId w:val="5"/>
        </w:numPr>
        <w:spacing w:before="120" w:after="120" w:line="240" w:lineRule="auto"/>
        <w:jc w:val="left"/>
        <w:rPr>
          <w:sz w:val="26"/>
          <w:szCs w:val="26"/>
        </w:rPr>
      </w:pPr>
      <w:r w:rsidRPr="00C25114">
        <w:rPr>
          <w:b/>
          <w:sz w:val="26"/>
          <w:szCs w:val="26"/>
        </w:rPr>
        <w:t>Đ</w:t>
      </w:r>
      <w:r w:rsidR="0013369E">
        <w:rPr>
          <w:b/>
          <w:sz w:val="26"/>
          <w:szCs w:val="26"/>
        </w:rPr>
        <w:t>á</w:t>
      </w:r>
      <w:r w:rsidRPr="00C25114">
        <w:rPr>
          <w:b/>
          <w:sz w:val="26"/>
          <w:szCs w:val="26"/>
        </w:rPr>
        <w:t>nh giá tình trạng dinh dưỡng:</w:t>
      </w:r>
    </w:p>
    <w:tbl>
      <w:tblPr>
        <w:tblW w:w="1035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5310"/>
        <w:gridCol w:w="2790"/>
      </w:tblGrid>
      <w:tr w:rsidR="004D6572" w:rsidRPr="00C25114" w:rsidTr="00A53714">
        <w:tc>
          <w:tcPr>
            <w:tcW w:w="2250" w:type="dxa"/>
          </w:tcPr>
          <w:p w:rsidR="00E84DBC" w:rsidRDefault="00E84DBC" w:rsidP="00E84DBC">
            <w:pPr>
              <w:spacing w:before="12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4D6572">
              <w:rPr>
                <w:sz w:val="26"/>
                <w:szCs w:val="26"/>
              </w:rPr>
              <w:t>BMI</w:t>
            </w:r>
          </w:p>
          <w:p w:rsidR="004D6572" w:rsidRPr="00C25114" w:rsidRDefault="004D6572" w:rsidP="00C25114">
            <w:pPr>
              <w:spacing w:before="120" w:line="24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trước mang thai</w:t>
            </w:r>
          </w:p>
        </w:tc>
        <w:tc>
          <w:tcPr>
            <w:tcW w:w="5310" w:type="dxa"/>
          </w:tcPr>
          <w:p w:rsidR="004D6572" w:rsidRDefault="004D6572" w:rsidP="00B4587A">
            <w:pP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CD7EB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 – 2</w:t>
            </w:r>
            <w:r w:rsidR="00A65ABE">
              <w:rPr>
                <w:sz w:val="26"/>
                <w:szCs w:val="26"/>
              </w:rPr>
              <w:t>4</w:t>
            </w:r>
            <w:r w:rsidR="00CD7EB5">
              <w:rPr>
                <w:sz w:val="26"/>
                <w:szCs w:val="26"/>
              </w:rPr>
              <w:t>,</w:t>
            </w:r>
            <w:r w:rsidR="00A65ABE">
              <w:rPr>
                <w:sz w:val="26"/>
                <w:szCs w:val="26"/>
              </w:rPr>
              <w:t>9</w:t>
            </w:r>
          </w:p>
          <w:p w:rsidR="004D6572" w:rsidRDefault="004D6572" w:rsidP="004D6572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≥ 25</w:t>
            </w:r>
            <w:r w:rsidR="00CD7EB5">
              <w:rPr>
                <w:sz w:val="26"/>
                <w:szCs w:val="26"/>
              </w:rPr>
              <w:t>,</w:t>
            </w:r>
            <w:r w:rsidRPr="00C25114">
              <w:rPr>
                <w:sz w:val="26"/>
                <w:szCs w:val="26"/>
              </w:rPr>
              <w:t>0</w:t>
            </w:r>
          </w:p>
          <w:p w:rsidR="004D6572" w:rsidRPr="00C25114" w:rsidRDefault="004D6572" w:rsidP="00CD7EB5">
            <w:pPr>
              <w:spacing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 18</w:t>
            </w:r>
            <w:r w:rsidR="00CD7EB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790" w:type="dxa"/>
          </w:tcPr>
          <w:p w:rsidR="004D6572" w:rsidRPr="00C25114" w:rsidRDefault="004D6572" w:rsidP="004D6572">
            <w:pPr>
              <w:spacing w:line="240" w:lineRule="auto"/>
              <w:jc w:val="left"/>
              <w:rPr>
                <w:noProof/>
                <w:sz w:val="26"/>
                <w:szCs w:val="26"/>
              </w:rPr>
            </w:pPr>
            <w:r w:rsidRPr="00C25114">
              <w:rPr>
                <w:noProof/>
                <w:sz w:val="26"/>
                <w:szCs w:val="26"/>
              </w:rPr>
              <w:t xml:space="preserve">[   ] </w:t>
            </w:r>
            <w:r>
              <w:rPr>
                <w:noProof/>
                <w:sz w:val="26"/>
                <w:szCs w:val="26"/>
              </w:rPr>
              <w:t>0</w:t>
            </w:r>
            <w:r w:rsidRPr="00C25114">
              <w:rPr>
                <w:noProof/>
                <w:sz w:val="26"/>
                <w:szCs w:val="26"/>
              </w:rPr>
              <w:t xml:space="preserve"> điểm</w:t>
            </w:r>
          </w:p>
          <w:p w:rsidR="004D6572" w:rsidRDefault="004D6572" w:rsidP="004D6572">
            <w:pPr>
              <w:spacing w:line="240" w:lineRule="auto"/>
              <w:jc w:val="left"/>
              <w:rPr>
                <w:noProof/>
                <w:sz w:val="26"/>
                <w:szCs w:val="26"/>
              </w:rPr>
            </w:pPr>
            <w:r w:rsidRPr="00C25114">
              <w:rPr>
                <w:noProof/>
                <w:sz w:val="26"/>
                <w:szCs w:val="26"/>
              </w:rPr>
              <w:t xml:space="preserve">[   ] </w:t>
            </w:r>
            <w:r>
              <w:rPr>
                <w:noProof/>
                <w:sz w:val="26"/>
                <w:szCs w:val="26"/>
              </w:rPr>
              <w:t>1</w:t>
            </w:r>
            <w:r w:rsidRPr="00C25114">
              <w:rPr>
                <w:noProof/>
                <w:sz w:val="26"/>
                <w:szCs w:val="26"/>
              </w:rPr>
              <w:t xml:space="preserve"> điểm</w:t>
            </w:r>
          </w:p>
          <w:p w:rsidR="004D6572" w:rsidRPr="00C25114" w:rsidRDefault="004D6572" w:rsidP="00A65ABE">
            <w:pPr>
              <w:spacing w:line="240" w:lineRule="auto"/>
              <w:jc w:val="lef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[   ] </w:t>
            </w:r>
            <w:r w:rsidR="00A65ABE">
              <w:rPr>
                <w:noProof/>
                <w:sz w:val="26"/>
                <w:szCs w:val="26"/>
              </w:rPr>
              <w:t>1</w:t>
            </w:r>
            <w:r>
              <w:rPr>
                <w:noProof/>
                <w:sz w:val="26"/>
                <w:szCs w:val="26"/>
              </w:rPr>
              <w:t xml:space="preserve"> điểm</w:t>
            </w:r>
          </w:p>
        </w:tc>
      </w:tr>
      <w:tr w:rsidR="004D6572" w:rsidRPr="00C25114" w:rsidTr="00A53714">
        <w:tc>
          <w:tcPr>
            <w:tcW w:w="2250" w:type="dxa"/>
          </w:tcPr>
          <w:p w:rsidR="00E84DBC" w:rsidRDefault="004D6572" w:rsidP="00E84DBC">
            <w:pPr>
              <w:spacing w:line="240" w:lineRule="auto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Chu vi </w:t>
            </w:r>
          </w:p>
          <w:p w:rsidR="004D6572" w:rsidRPr="00C25114" w:rsidRDefault="004D6572" w:rsidP="00E84DBC">
            <w:pPr>
              <w:spacing w:line="240" w:lineRule="auto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vòng cánh tay</w:t>
            </w:r>
          </w:p>
        </w:tc>
        <w:tc>
          <w:tcPr>
            <w:tcW w:w="5310" w:type="dxa"/>
          </w:tcPr>
          <w:p w:rsidR="004D6572" w:rsidRPr="00C25114" w:rsidRDefault="00A65ABE" w:rsidP="007B7DCA">
            <w:pPr>
              <w:spacing w:line="240" w:lineRule="auto"/>
              <w:ind w:left="10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≥ </w:t>
            </w:r>
            <w:r w:rsidR="004D6572" w:rsidRPr="00C25114">
              <w:rPr>
                <w:sz w:val="26"/>
                <w:szCs w:val="26"/>
              </w:rPr>
              <w:t>23 cm</w:t>
            </w:r>
          </w:p>
          <w:p w:rsidR="004D6572" w:rsidRPr="00C25114" w:rsidRDefault="004D6572" w:rsidP="00A65ABE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 </w:t>
            </w:r>
            <w:r w:rsidR="00A65ABE">
              <w:rPr>
                <w:sz w:val="26"/>
                <w:szCs w:val="26"/>
              </w:rPr>
              <w:t>&lt;</w:t>
            </w:r>
            <w:r w:rsidRPr="00C25114">
              <w:rPr>
                <w:sz w:val="26"/>
                <w:szCs w:val="26"/>
              </w:rPr>
              <w:t xml:space="preserve"> 23cm </w:t>
            </w:r>
          </w:p>
        </w:tc>
        <w:tc>
          <w:tcPr>
            <w:tcW w:w="2790" w:type="dxa"/>
          </w:tcPr>
          <w:p w:rsidR="004D6572" w:rsidRPr="00C25114" w:rsidRDefault="004D6572" w:rsidP="007B7DCA">
            <w:pPr>
              <w:spacing w:line="240" w:lineRule="auto"/>
              <w:jc w:val="left"/>
              <w:rPr>
                <w:noProof/>
                <w:sz w:val="26"/>
                <w:szCs w:val="26"/>
              </w:rPr>
            </w:pPr>
            <w:r w:rsidRPr="00C25114">
              <w:rPr>
                <w:noProof/>
                <w:sz w:val="26"/>
                <w:szCs w:val="26"/>
              </w:rPr>
              <w:t>[   ] 0 điểm</w:t>
            </w:r>
          </w:p>
          <w:p w:rsidR="004D6572" w:rsidRPr="00C25114" w:rsidRDefault="004D6572" w:rsidP="007B7DCA">
            <w:pPr>
              <w:spacing w:line="240" w:lineRule="auto"/>
              <w:jc w:val="left"/>
              <w:rPr>
                <w:noProof/>
                <w:sz w:val="26"/>
                <w:szCs w:val="26"/>
              </w:rPr>
            </w:pPr>
            <w:r w:rsidRPr="00C25114">
              <w:rPr>
                <w:noProof/>
                <w:sz w:val="26"/>
                <w:szCs w:val="26"/>
              </w:rPr>
              <w:t xml:space="preserve">[   ] </w:t>
            </w:r>
            <w:r>
              <w:rPr>
                <w:noProof/>
                <w:sz w:val="26"/>
                <w:szCs w:val="26"/>
              </w:rPr>
              <w:t>2</w:t>
            </w:r>
            <w:r w:rsidRPr="00C25114">
              <w:rPr>
                <w:noProof/>
                <w:sz w:val="26"/>
                <w:szCs w:val="26"/>
              </w:rPr>
              <w:t xml:space="preserve"> điểm</w:t>
            </w:r>
          </w:p>
        </w:tc>
      </w:tr>
      <w:tr w:rsidR="004D6572" w:rsidRPr="00C25114" w:rsidTr="00A53714">
        <w:tc>
          <w:tcPr>
            <w:tcW w:w="2250" w:type="dxa"/>
          </w:tcPr>
          <w:p w:rsidR="004D6572" w:rsidRPr="00C25114" w:rsidRDefault="004D6572" w:rsidP="00C25114">
            <w:pPr>
              <w:spacing w:before="120"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Tốc độ tăng cân </w:t>
            </w:r>
          </w:p>
        </w:tc>
        <w:tc>
          <w:tcPr>
            <w:tcW w:w="5310" w:type="dxa"/>
          </w:tcPr>
          <w:p w:rsidR="004D6572" w:rsidRPr="00C25114" w:rsidRDefault="004D6572" w:rsidP="00B4587A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Tăng cân theo khuyến nghị</w:t>
            </w:r>
          </w:p>
          <w:p w:rsidR="004D6572" w:rsidRPr="00C25114" w:rsidRDefault="004D6572" w:rsidP="00E84DBC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Tăng cân </w:t>
            </w:r>
            <w:r w:rsidR="005F4C2E">
              <w:rPr>
                <w:sz w:val="26"/>
                <w:szCs w:val="26"/>
              </w:rPr>
              <w:t>trên</w:t>
            </w:r>
            <w:r w:rsidRPr="00C2511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hoặc dưới mức khuyến nghị</w:t>
            </w:r>
          </w:p>
        </w:tc>
        <w:tc>
          <w:tcPr>
            <w:tcW w:w="2790" w:type="dxa"/>
          </w:tcPr>
          <w:p w:rsidR="004D6572" w:rsidRPr="00C25114" w:rsidRDefault="004D6572" w:rsidP="00465D96">
            <w:pPr>
              <w:spacing w:line="240" w:lineRule="auto"/>
              <w:jc w:val="left"/>
              <w:rPr>
                <w:noProof/>
                <w:sz w:val="26"/>
                <w:szCs w:val="26"/>
              </w:rPr>
            </w:pPr>
            <w:r w:rsidRPr="00C25114">
              <w:rPr>
                <w:noProof/>
                <w:sz w:val="26"/>
                <w:szCs w:val="26"/>
              </w:rPr>
              <w:t>[   ] 0 điểm</w:t>
            </w:r>
          </w:p>
          <w:p w:rsidR="004D6572" w:rsidRPr="00C25114" w:rsidRDefault="004D6572" w:rsidP="00B4587A">
            <w:pPr>
              <w:spacing w:line="240" w:lineRule="auto"/>
              <w:jc w:val="left"/>
              <w:rPr>
                <w:noProof/>
                <w:sz w:val="26"/>
                <w:szCs w:val="26"/>
              </w:rPr>
            </w:pPr>
            <w:r w:rsidRPr="00C25114">
              <w:rPr>
                <w:noProof/>
                <w:sz w:val="26"/>
                <w:szCs w:val="26"/>
              </w:rPr>
              <w:t>[   ] 1 điểm</w:t>
            </w:r>
          </w:p>
        </w:tc>
      </w:tr>
      <w:tr w:rsidR="004D6572" w:rsidRPr="00C25114" w:rsidTr="00A53714">
        <w:tc>
          <w:tcPr>
            <w:tcW w:w="2250" w:type="dxa"/>
          </w:tcPr>
          <w:p w:rsidR="004D6572" w:rsidRPr="00C25114" w:rsidRDefault="004D6572" w:rsidP="00E84DBC">
            <w:pPr>
              <w:spacing w:line="240" w:lineRule="auto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Bệnh kèm theo liên quan dinh dưỡng</w:t>
            </w:r>
          </w:p>
        </w:tc>
        <w:tc>
          <w:tcPr>
            <w:tcW w:w="5310" w:type="dxa"/>
          </w:tcPr>
          <w:p w:rsidR="004D6572" w:rsidRPr="00C25114" w:rsidRDefault="004D6572" w:rsidP="00465D9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Không </w:t>
            </w:r>
          </w:p>
          <w:p w:rsidR="004D6572" w:rsidRPr="00C25114" w:rsidRDefault="004D6572" w:rsidP="009471D2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Tăng huyết áp, đái tháo đường, </w:t>
            </w:r>
            <w:r w:rsidR="009471D2">
              <w:rPr>
                <w:sz w:val="26"/>
                <w:szCs w:val="26"/>
              </w:rPr>
              <w:t>nghén nặng, thiếu máu</w:t>
            </w:r>
            <w:r w:rsidR="002A2711">
              <w:rPr>
                <w:sz w:val="26"/>
                <w:szCs w:val="26"/>
              </w:rPr>
              <w:t xml:space="preserve"> dinh dưỡng</w:t>
            </w:r>
            <w:r w:rsidR="000F688C">
              <w:rPr>
                <w:sz w:val="26"/>
                <w:szCs w:val="26"/>
              </w:rPr>
              <w:t>, bệnh lý đường tiêu hóa</w:t>
            </w:r>
            <w:r w:rsidRPr="00C25114">
              <w:rPr>
                <w:sz w:val="26"/>
                <w:szCs w:val="26"/>
              </w:rPr>
              <w:t>…</w:t>
            </w:r>
          </w:p>
        </w:tc>
        <w:tc>
          <w:tcPr>
            <w:tcW w:w="2790" w:type="dxa"/>
          </w:tcPr>
          <w:p w:rsidR="004D6572" w:rsidRPr="00C25114" w:rsidRDefault="004D6572" w:rsidP="00465D96">
            <w:pPr>
              <w:spacing w:line="240" w:lineRule="auto"/>
              <w:jc w:val="left"/>
              <w:rPr>
                <w:noProof/>
                <w:sz w:val="26"/>
                <w:szCs w:val="26"/>
              </w:rPr>
            </w:pPr>
            <w:r w:rsidRPr="00C25114">
              <w:rPr>
                <w:noProof/>
                <w:sz w:val="26"/>
                <w:szCs w:val="26"/>
              </w:rPr>
              <w:t>[   ] 0 điểm</w:t>
            </w:r>
          </w:p>
          <w:p w:rsidR="004D6572" w:rsidRPr="00C25114" w:rsidRDefault="004D6572" w:rsidP="003E4260">
            <w:pPr>
              <w:spacing w:line="240" w:lineRule="auto"/>
              <w:jc w:val="left"/>
              <w:rPr>
                <w:noProof/>
                <w:sz w:val="26"/>
                <w:szCs w:val="26"/>
              </w:rPr>
            </w:pPr>
            <w:r w:rsidRPr="00C25114">
              <w:rPr>
                <w:noProof/>
                <w:sz w:val="26"/>
                <w:szCs w:val="26"/>
              </w:rPr>
              <w:t>[   ] 1 điểm</w:t>
            </w:r>
          </w:p>
        </w:tc>
      </w:tr>
      <w:tr w:rsidR="004D6572" w:rsidRPr="00C25114" w:rsidTr="00A53714">
        <w:tc>
          <w:tcPr>
            <w:tcW w:w="2250" w:type="dxa"/>
          </w:tcPr>
          <w:p w:rsidR="004D6572" w:rsidRPr="00C25114" w:rsidRDefault="004D6572" w:rsidP="00E84DBC">
            <w:pPr>
              <w:spacing w:before="120" w:line="240" w:lineRule="auto"/>
              <w:rPr>
                <w:b/>
                <w:sz w:val="26"/>
                <w:szCs w:val="26"/>
              </w:rPr>
            </w:pPr>
            <w:r w:rsidRPr="00C25114">
              <w:rPr>
                <w:b/>
                <w:sz w:val="26"/>
                <w:szCs w:val="26"/>
              </w:rPr>
              <w:t>Kết luận</w:t>
            </w:r>
          </w:p>
        </w:tc>
        <w:tc>
          <w:tcPr>
            <w:tcW w:w="5310" w:type="dxa"/>
          </w:tcPr>
          <w:p w:rsidR="004D6572" w:rsidRPr="00C25114" w:rsidRDefault="00471609" w:rsidP="00465D96">
            <w:pPr>
              <w:spacing w:line="240" w:lineRule="auto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&lt; 2 </w:t>
            </w:r>
            <w:r w:rsidR="004D6572" w:rsidRPr="00C25114">
              <w:rPr>
                <w:b/>
                <w:sz w:val="26"/>
                <w:szCs w:val="26"/>
              </w:rPr>
              <w:t>điểm</w:t>
            </w:r>
          </w:p>
          <w:p w:rsidR="004D6572" w:rsidRPr="00C25114" w:rsidRDefault="004D6572" w:rsidP="004D6572">
            <w:pPr>
              <w:spacing w:line="240" w:lineRule="auto"/>
              <w:jc w:val="right"/>
              <w:rPr>
                <w:b/>
                <w:sz w:val="26"/>
                <w:szCs w:val="26"/>
              </w:rPr>
            </w:pPr>
            <w:r w:rsidRPr="00C25114">
              <w:rPr>
                <w:b/>
                <w:sz w:val="26"/>
                <w:szCs w:val="26"/>
              </w:rPr>
              <w:t xml:space="preserve">≥ </w:t>
            </w:r>
            <w:r>
              <w:rPr>
                <w:b/>
                <w:sz w:val="26"/>
                <w:szCs w:val="26"/>
              </w:rPr>
              <w:t>2</w:t>
            </w:r>
            <w:r w:rsidRPr="00C25114">
              <w:rPr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2790" w:type="dxa"/>
          </w:tcPr>
          <w:p w:rsidR="004D6572" w:rsidRPr="00C25114" w:rsidRDefault="004D6572" w:rsidP="00465D96">
            <w:pPr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C25114">
              <w:rPr>
                <w:b/>
                <w:sz w:val="26"/>
                <w:szCs w:val="26"/>
              </w:rPr>
              <w:t>[   ] Bình thường</w:t>
            </w:r>
          </w:p>
          <w:p w:rsidR="00A53714" w:rsidRDefault="004D6572" w:rsidP="004D6572">
            <w:pPr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C25114">
              <w:rPr>
                <w:b/>
                <w:sz w:val="26"/>
                <w:szCs w:val="26"/>
              </w:rPr>
              <w:t xml:space="preserve">[   ] </w:t>
            </w:r>
            <w:r>
              <w:rPr>
                <w:b/>
                <w:sz w:val="26"/>
                <w:szCs w:val="26"/>
              </w:rPr>
              <w:t xml:space="preserve">Có nguy cơ </w:t>
            </w:r>
          </w:p>
          <w:p w:rsidR="004D6572" w:rsidRPr="00C25114" w:rsidRDefault="00A53714" w:rsidP="004D6572">
            <w:pPr>
              <w:spacing w:line="240" w:lineRule="auto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r w:rsidR="004D6572">
              <w:rPr>
                <w:b/>
                <w:sz w:val="26"/>
                <w:szCs w:val="26"/>
              </w:rPr>
              <w:t>về dinh dưỡng.</w:t>
            </w:r>
          </w:p>
        </w:tc>
      </w:tr>
    </w:tbl>
    <w:p w:rsidR="004A3D1C" w:rsidRPr="00C25114" w:rsidRDefault="00AE1807" w:rsidP="00DC42D2">
      <w:pPr>
        <w:numPr>
          <w:ilvl w:val="0"/>
          <w:numId w:val="5"/>
        </w:numPr>
        <w:spacing w:before="120" w:after="120" w:line="240" w:lineRule="auto"/>
        <w:jc w:val="left"/>
        <w:rPr>
          <w:b/>
          <w:sz w:val="26"/>
          <w:szCs w:val="26"/>
        </w:rPr>
      </w:pPr>
      <w:r w:rsidRPr="00C25114">
        <w:rPr>
          <w:b/>
          <w:sz w:val="26"/>
          <w:szCs w:val="26"/>
        </w:rPr>
        <w:t>K</w:t>
      </w:r>
      <w:r w:rsidR="005B259E" w:rsidRPr="00C25114">
        <w:rPr>
          <w:b/>
          <w:sz w:val="26"/>
          <w:szCs w:val="26"/>
        </w:rPr>
        <w:t>ế hoạch can thiệp:</w:t>
      </w:r>
    </w:p>
    <w:tbl>
      <w:tblPr>
        <w:tblW w:w="10302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0"/>
        <w:gridCol w:w="6210"/>
        <w:gridCol w:w="1842"/>
      </w:tblGrid>
      <w:tr w:rsidR="002E293F" w:rsidRPr="00C25114" w:rsidTr="00E84DBC">
        <w:tc>
          <w:tcPr>
            <w:tcW w:w="2250" w:type="dxa"/>
          </w:tcPr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Chỉ định chế độ ăn </w:t>
            </w:r>
          </w:p>
        </w:tc>
        <w:tc>
          <w:tcPr>
            <w:tcW w:w="6210" w:type="dxa"/>
          </w:tcPr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Mã số</w:t>
            </w:r>
          </w:p>
        </w:tc>
        <w:tc>
          <w:tcPr>
            <w:tcW w:w="1842" w:type="dxa"/>
          </w:tcPr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</w:p>
        </w:tc>
      </w:tr>
      <w:tr w:rsidR="002E293F" w:rsidRPr="00C25114" w:rsidTr="00E84DBC">
        <w:tc>
          <w:tcPr>
            <w:tcW w:w="2250" w:type="dxa"/>
          </w:tcPr>
          <w:p w:rsidR="006C2B1B" w:rsidRPr="00C25114" w:rsidRDefault="006C2B1B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</w:p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Đường nuôi ăn</w:t>
            </w:r>
          </w:p>
        </w:tc>
        <w:tc>
          <w:tcPr>
            <w:tcW w:w="6210" w:type="dxa"/>
          </w:tcPr>
          <w:p w:rsidR="002E293F" w:rsidRPr="00C25114" w:rsidRDefault="002E293F" w:rsidP="00465D9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Đường miệng      </w:t>
            </w:r>
          </w:p>
          <w:p w:rsidR="002E293F" w:rsidRPr="00C25114" w:rsidRDefault="002E293F" w:rsidP="00465D9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 Ống thông  </w:t>
            </w:r>
          </w:p>
          <w:p w:rsidR="002E293F" w:rsidRPr="00C25114" w:rsidRDefault="002E293F" w:rsidP="00465D9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Tĩnh mạch</w:t>
            </w:r>
          </w:p>
        </w:tc>
        <w:tc>
          <w:tcPr>
            <w:tcW w:w="1842" w:type="dxa"/>
          </w:tcPr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[   ]</w:t>
            </w:r>
          </w:p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[   ]</w:t>
            </w:r>
          </w:p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[   ]</w:t>
            </w:r>
          </w:p>
        </w:tc>
      </w:tr>
      <w:tr w:rsidR="002E293F" w:rsidRPr="00C25114" w:rsidTr="00E84DBC">
        <w:tc>
          <w:tcPr>
            <w:tcW w:w="2250" w:type="dxa"/>
          </w:tcPr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Mời hội chẩn dinh dưỡng</w:t>
            </w:r>
          </w:p>
        </w:tc>
        <w:tc>
          <w:tcPr>
            <w:tcW w:w="6210" w:type="dxa"/>
          </w:tcPr>
          <w:p w:rsidR="002E293F" w:rsidRPr="00C25114" w:rsidRDefault="002E293F" w:rsidP="00465D9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 Có </w:t>
            </w:r>
          </w:p>
          <w:p w:rsidR="002E293F" w:rsidRPr="00C25114" w:rsidRDefault="002E293F" w:rsidP="00465D96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Không</w:t>
            </w:r>
          </w:p>
        </w:tc>
        <w:tc>
          <w:tcPr>
            <w:tcW w:w="1842" w:type="dxa"/>
          </w:tcPr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[   ]</w:t>
            </w:r>
          </w:p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[   ]</w:t>
            </w:r>
          </w:p>
        </w:tc>
      </w:tr>
      <w:tr w:rsidR="002E293F" w:rsidRPr="00C25114" w:rsidTr="00E84DBC">
        <w:tc>
          <w:tcPr>
            <w:tcW w:w="2250" w:type="dxa"/>
          </w:tcPr>
          <w:p w:rsidR="006C2B1B" w:rsidRPr="00C25114" w:rsidRDefault="006C2B1B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</w:p>
          <w:p w:rsidR="002E293F" w:rsidRPr="00C25114" w:rsidRDefault="002E293F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Tái đánh giá</w:t>
            </w:r>
          </w:p>
        </w:tc>
        <w:tc>
          <w:tcPr>
            <w:tcW w:w="6210" w:type="dxa"/>
          </w:tcPr>
          <w:p w:rsidR="00FE0906" w:rsidRPr="00C25114" w:rsidRDefault="002E293F" w:rsidP="00DC42D2">
            <w:pPr>
              <w:spacing w:before="60"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Sau 7 ngày (</w:t>
            </w:r>
            <w:r w:rsidR="0013369E" w:rsidRPr="006C29E8">
              <w:rPr>
                <w:i/>
                <w:sz w:val="26"/>
                <w:szCs w:val="26"/>
              </w:rPr>
              <w:t>PNMT</w:t>
            </w:r>
            <w:r w:rsidR="00A907E4">
              <w:rPr>
                <w:i/>
                <w:sz w:val="26"/>
                <w:szCs w:val="26"/>
              </w:rPr>
              <w:t>*</w:t>
            </w:r>
            <w:r w:rsidR="00FE0906" w:rsidRPr="006C29E8">
              <w:rPr>
                <w:i/>
                <w:sz w:val="26"/>
                <w:szCs w:val="26"/>
              </w:rPr>
              <w:t xml:space="preserve"> không cần can thiệp dinh dưỡng</w:t>
            </w:r>
            <w:r w:rsidR="00FE0906" w:rsidRPr="00C25114">
              <w:rPr>
                <w:sz w:val="26"/>
                <w:szCs w:val="26"/>
              </w:rPr>
              <w:t>)</w:t>
            </w:r>
          </w:p>
          <w:p w:rsidR="002E293F" w:rsidRPr="00C25114" w:rsidRDefault="002E293F" w:rsidP="0013369E">
            <w:pPr>
              <w:spacing w:line="240" w:lineRule="auto"/>
              <w:jc w:val="righ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 xml:space="preserve">Sau 3 ngày </w:t>
            </w:r>
            <w:r w:rsidR="00FE0906" w:rsidRPr="00C25114">
              <w:rPr>
                <w:sz w:val="26"/>
                <w:szCs w:val="26"/>
              </w:rPr>
              <w:t>(</w:t>
            </w:r>
            <w:r w:rsidR="0013369E" w:rsidRPr="006C29E8">
              <w:rPr>
                <w:i/>
                <w:sz w:val="26"/>
                <w:szCs w:val="26"/>
              </w:rPr>
              <w:t>PNMT</w:t>
            </w:r>
            <w:r w:rsidR="00A907E4">
              <w:rPr>
                <w:i/>
                <w:sz w:val="26"/>
                <w:szCs w:val="26"/>
              </w:rPr>
              <w:t>*</w:t>
            </w:r>
            <w:r w:rsidR="0013369E" w:rsidRPr="006C29E8">
              <w:rPr>
                <w:i/>
                <w:sz w:val="26"/>
                <w:szCs w:val="26"/>
              </w:rPr>
              <w:t xml:space="preserve"> </w:t>
            </w:r>
            <w:r w:rsidR="00FE0906" w:rsidRPr="006C29E8">
              <w:rPr>
                <w:i/>
                <w:sz w:val="26"/>
                <w:szCs w:val="26"/>
              </w:rPr>
              <w:t>cần can thiệp dinh dưỡng</w:t>
            </w:r>
            <w:r w:rsidR="00FE0906" w:rsidRPr="00C25114">
              <w:rPr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:rsidR="002E293F" w:rsidRPr="00C25114" w:rsidRDefault="00FE0906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[   ]</w:t>
            </w:r>
          </w:p>
          <w:p w:rsidR="00FE0906" w:rsidRPr="00C25114" w:rsidRDefault="00FE0906" w:rsidP="00465D96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C25114">
              <w:rPr>
                <w:sz w:val="26"/>
                <w:szCs w:val="26"/>
              </w:rPr>
              <w:t>[   ]</w:t>
            </w:r>
          </w:p>
        </w:tc>
      </w:tr>
    </w:tbl>
    <w:p w:rsidR="00E84DBC" w:rsidRPr="00A907E4" w:rsidRDefault="00465D96" w:rsidP="00DC2A51">
      <w:pPr>
        <w:spacing w:before="120"/>
        <w:jc w:val="both"/>
        <w:rPr>
          <w:i/>
          <w:sz w:val="26"/>
          <w:szCs w:val="26"/>
        </w:rPr>
      </w:pPr>
      <w:r w:rsidRPr="00A907E4">
        <w:rPr>
          <w:i/>
          <w:szCs w:val="26"/>
        </w:rPr>
        <w:tab/>
      </w:r>
      <w:r w:rsidR="00A907E4" w:rsidRPr="00A907E4">
        <w:rPr>
          <w:i/>
          <w:szCs w:val="26"/>
        </w:rPr>
        <w:t>* PNMT: phụ nữ mang thai</w:t>
      </w:r>
      <w:r w:rsidRPr="00A907E4">
        <w:rPr>
          <w:i/>
          <w:sz w:val="26"/>
          <w:szCs w:val="26"/>
        </w:rPr>
        <w:tab/>
      </w:r>
      <w:r w:rsidRPr="00A907E4">
        <w:rPr>
          <w:i/>
          <w:sz w:val="26"/>
          <w:szCs w:val="26"/>
        </w:rPr>
        <w:tab/>
      </w:r>
      <w:r w:rsidRPr="00A907E4">
        <w:rPr>
          <w:i/>
          <w:sz w:val="26"/>
          <w:szCs w:val="26"/>
        </w:rPr>
        <w:tab/>
      </w:r>
      <w:r w:rsidRPr="00A907E4">
        <w:rPr>
          <w:i/>
          <w:sz w:val="26"/>
          <w:szCs w:val="26"/>
        </w:rPr>
        <w:tab/>
      </w:r>
      <w:r w:rsidRPr="00A907E4">
        <w:rPr>
          <w:i/>
          <w:sz w:val="26"/>
          <w:szCs w:val="26"/>
        </w:rPr>
        <w:tab/>
      </w:r>
      <w:r w:rsidRPr="00A907E4">
        <w:rPr>
          <w:i/>
          <w:sz w:val="26"/>
          <w:szCs w:val="26"/>
        </w:rPr>
        <w:tab/>
      </w:r>
      <w:r w:rsidRPr="00A907E4">
        <w:rPr>
          <w:i/>
          <w:sz w:val="26"/>
          <w:szCs w:val="26"/>
        </w:rPr>
        <w:tab/>
      </w:r>
      <w:r w:rsidRPr="00A907E4">
        <w:rPr>
          <w:i/>
          <w:sz w:val="26"/>
          <w:szCs w:val="26"/>
        </w:rPr>
        <w:tab/>
      </w:r>
      <w:r w:rsidR="00273DE7" w:rsidRPr="00A907E4">
        <w:rPr>
          <w:i/>
          <w:sz w:val="26"/>
          <w:szCs w:val="26"/>
        </w:rPr>
        <w:t xml:space="preserve"> </w:t>
      </w:r>
    </w:p>
    <w:p w:rsidR="00465D96" w:rsidRPr="00C25114" w:rsidRDefault="00E84DBC" w:rsidP="00E84DBC">
      <w:pPr>
        <w:spacing w:before="120"/>
        <w:ind w:left="648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</w:t>
      </w:r>
      <w:r w:rsidR="00465D96" w:rsidRPr="00C25114">
        <w:rPr>
          <w:i/>
          <w:sz w:val="26"/>
          <w:szCs w:val="26"/>
        </w:rPr>
        <w:t>Ngày ……tháng..…...năm…....</w:t>
      </w:r>
    </w:p>
    <w:p w:rsidR="00465D96" w:rsidRPr="00C25114" w:rsidRDefault="00465D96" w:rsidP="00465D96">
      <w:pPr>
        <w:ind w:left="5760" w:firstLine="720"/>
        <w:jc w:val="both"/>
        <w:rPr>
          <w:b/>
          <w:sz w:val="26"/>
          <w:szCs w:val="26"/>
        </w:rPr>
      </w:pPr>
      <w:r w:rsidRPr="00C25114">
        <w:rPr>
          <w:sz w:val="26"/>
          <w:szCs w:val="26"/>
        </w:rPr>
        <w:t xml:space="preserve">       </w:t>
      </w:r>
      <w:r w:rsidRPr="00C25114">
        <w:rPr>
          <w:b/>
          <w:sz w:val="26"/>
          <w:szCs w:val="26"/>
        </w:rPr>
        <w:t>BÁC SĨ KHÁM BỆNH</w:t>
      </w:r>
    </w:p>
    <w:p w:rsidR="00465D96" w:rsidRDefault="00465D96" w:rsidP="00465D96">
      <w:pPr>
        <w:ind w:left="5760" w:firstLine="720"/>
        <w:jc w:val="both"/>
      </w:pPr>
    </w:p>
    <w:p w:rsidR="00DC2A51" w:rsidRDefault="00DC2A51" w:rsidP="00465D96">
      <w:pPr>
        <w:ind w:left="5760" w:firstLine="720"/>
        <w:jc w:val="both"/>
      </w:pPr>
    </w:p>
    <w:p w:rsidR="00DC42D2" w:rsidRDefault="00DC42D2" w:rsidP="00465D96">
      <w:pPr>
        <w:ind w:left="5760" w:firstLine="720"/>
        <w:jc w:val="both"/>
      </w:pPr>
    </w:p>
    <w:p w:rsidR="00465D96" w:rsidRPr="00DC42D2" w:rsidRDefault="00465D96" w:rsidP="00465D96">
      <w:pPr>
        <w:ind w:left="5760" w:firstLine="720"/>
        <w:jc w:val="both"/>
        <w:rPr>
          <w:sz w:val="26"/>
          <w:szCs w:val="26"/>
        </w:rPr>
      </w:pPr>
      <w:r w:rsidRPr="00DC42D2">
        <w:rPr>
          <w:sz w:val="26"/>
          <w:szCs w:val="26"/>
        </w:rPr>
        <w:t>Họ tên:……………………</w:t>
      </w:r>
      <w:r w:rsidR="00DC42D2" w:rsidRPr="00DC42D2">
        <w:rPr>
          <w:sz w:val="26"/>
          <w:szCs w:val="26"/>
        </w:rPr>
        <w:t>…</w:t>
      </w:r>
      <w:r w:rsidRPr="00DC42D2">
        <w:rPr>
          <w:sz w:val="26"/>
          <w:szCs w:val="26"/>
        </w:rPr>
        <w:t>..</w:t>
      </w:r>
    </w:p>
    <w:p w:rsidR="006F0FD6" w:rsidRDefault="006F0FD6" w:rsidP="00B65C09">
      <w:pPr>
        <w:rPr>
          <w:b/>
          <w:sz w:val="26"/>
          <w:szCs w:val="26"/>
        </w:rPr>
      </w:pPr>
    </w:p>
    <w:p w:rsidR="005420B7" w:rsidRDefault="005420B7" w:rsidP="00B65C09">
      <w:pPr>
        <w:rPr>
          <w:b/>
          <w:sz w:val="26"/>
          <w:szCs w:val="26"/>
        </w:rPr>
      </w:pPr>
    </w:p>
    <w:p w:rsidR="005420B7" w:rsidRDefault="000D4130" w:rsidP="00B65C09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zh-TW"/>
        </w:rPr>
        <w:lastRenderedPageBreak/>
        <w:pict>
          <v:shape id="_x0000_s1044" type="#_x0000_t202" style="position:absolute;left:0;text-align:left;margin-left:21.2pt;margin-top:4.55pt;width:510.55pt;height:586.95pt;z-index:251658240;mso-width-relative:margin;mso-height-relative:margin">
            <v:textbox>
              <w:txbxContent>
                <w:p w:rsidR="005420B7" w:rsidRDefault="005420B7" w:rsidP="005420B7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7B5864" w:rsidRDefault="007B5864" w:rsidP="007B5864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BB674D">
                    <w:rPr>
                      <w:b/>
                      <w:sz w:val="26"/>
                      <w:szCs w:val="26"/>
                      <w:lang w:val="nl-NL"/>
                    </w:rPr>
                    <w:t>HƯỚNG DẪN ĐÁNH GIÁ TÌNH TRẠNG DINH DƯỠNG</w:t>
                  </w:r>
                </w:p>
                <w:p w:rsidR="007B5864" w:rsidRPr="00BB674D" w:rsidRDefault="007B5864" w:rsidP="007B5864">
                  <w:pPr>
                    <w:tabs>
                      <w:tab w:val="center" w:pos="8370"/>
                      <w:tab w:val="right" w:leader="dot" w:pos="10710"/>
                    </w:tabs>
                    <w:spacing w:line="300" w:lineRule="auto"/>
                    <w:rPr>
                      <w:b/>
                      <w:sz w:val="26"/>
                      <w:szCs w:val="26"/>
                      <w:lang w:val="nl-NL"/>
                    </w:rPr>
                  </w:pPr>
                  <w:r w:rsidRPr="0092439D">
                    <w:rPr>
                      <w:b/>
                      <w:sz w:val="26"/>
                      <w:szCs w:val="26"/>
                      <w:lang w:val="nl-NL"/>
                    </w:rPr>
                    <w:t xml:space="preserve">CHO </w:t>
                  </w:r>
                  <w:r>
                    <w:rPr>
                      <w:b/>
                      <w:sz w:val="26"/>
                      <w:szCs w:val="26"/>
                      <w:lang w:val="nl-NL"/>
                    </w:rPr>
                    <w:t>PHỤ NỮ MANG THAI</w:t>
                  </w:r>
                </w:p>
                <w:p w:rsidR="005420B7" w:rsidRPr="006F0FD6" w:rsidRDefault="005420B7" w:rsidP="005420B7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5420B7" w:rsidRPr="006F0FD6" w:rsidRDefault="005420B7" w:rsidP="005420B7">
                  <w:pPr>
                    <w:jc w:val="left"/>
                    <w:rPr>
                      <w:sz w:val="26"/>
                      <w:szCs w:val="26"/>
                    </w:rPr>
                  </w:pPr>
                  <w:r w:rsidRPr="006F0FD6">
                    <w:rPr>
                      <w:b/>
                      <w:sz w:val="26"/>
                      <w:szCs w:val="26"/>
                    </w:rPr>
                    <w:t>Đối tượng đánh giá:</w:t>
                  </w:r>
                  <w:r w:rsidRPr="006F0FD6">
                    <w:rPr>
                      <w:sz w:val="26"/>
                      <w:szCs w:val="26"/>
                    </w:rPr>
                    <w:t xml:space="preserve"> </w:t>
                  </w:r>
                  <w:r w:rsidR="006D4C51">
                    <w:rPr>
                      <w:sz w:val="26"/>
                      <w:szCs w:val="26"/>
                    </w:rPr>
                    <w:t>T</w:t>
                  </w:r>
                  <w:r w:rsidRPr="006F0FD6">
                    <w:rPr>
                      <w:sz w:val="26"/>
                      <w:szCs w:val="26"/>
                    </w:rPr>
                    <w:t xml:space="preserve">ất cả </w:t>
                  </w:r>
                  <w:r w:rsidR="00E84DBC">
                    <w:rPr>
                      <w:sz w:val="26"/>
                      <w:szCs w:val="26"/>
                    </w:rPr>
                    <w:t xml:space="preserve">phụ nữ mang thai </w:t>
                  </w:r>
                  <w:r w:rsidR="000F688C">
                    <w:rPr>
                      <w:sz w:val="26"/>
                      <w:szCs w:val="26"/>
                    </w:rPr>
                    <w:t xml:space="preserve">khám thai hoặc </w:t>
                  </w:r>
                  <w:r w:rsidR="0013369E">
                    <w:rPr>
                      <w:sz w:val="26"/>
                      <w:szCs w:val="26"/>
                    </w:rPr>
                    <w:t xml:space="preserve">nằm viện </w:t>
                  </w:r>
                  <w:r w:rsidRPr="006F0FD6">
                    <w:rPr>
                      <w:sz w:val="26"/>
                      <w:szCs w:val="26"/>
                    </w:rPr>
                    <w:t>đều cần được đánh giá tình trạng dinh dưỡng để có kế hoạch can thiệp dinh dưỡng phù hợp.</w:t>
                  </w:r>
                </w:p>
                <w:p w:rsidR="005420B7" w:rsidRPr="006F0FD6" w:rsidRDefault="005420B7" w:rsidP="005420B7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</w:p>
                <w:p w:rsidR="005420B7" w:rsidRPr="006F0FD6" w:rsidRDefault="005420B7" w:rsidP="005420B7">
                  <w:pPr>
                    <w:jc w:val="left"/>
                    <w:rPr>
                      <w:sz w:val="26"/>
                      <w:szCs w:val="26"/>
                    </w:rPr>
                  </w:pPr>
                  <w:r w:rsidRPr="006F0FD6">
                    <w:rPr>
                      <w:b/>
                      <w:sz w:val="26"/>
                      <w:szCs w:val="26"/>
                    </w:rPr>
                    <w:t>Thời gian thực hiện</w:t>
                  </w:r>
                  <w:r w:rsidRPr="006F0FD6">
                    <w:rPr>
                      <w:sz w:val="26"/>
                      <w:szCs w:val="26"/>
                    </w:rPr>
                    <w:t xml:space="preserve">: </w:t>
                  </w:r>
                  <w:r w:rsidR="006D4C51">
                    <w:rPr>
                      <w:sz w:val="26"/>
                      <w:szCs w:val="26"/>
                    </w:rPr>
                    <w:t>T</w:t>
                  </w:r>
                  <w:r w:rsidRPr="006F0FD6">
                    <w:rPr>
                      <w:sz w:val="26"/>
                      <w:szCs w:val="26"/>
                    </w:rPr>
                    <w:t xml:space="preserve">rong </w:t>
                  </w:r>
                  <w:r w:rsidR="000F688C">
                    <w:rPr>
                      <w:sz w:val="26"/>
                      <w:szCs w:val="26"/>
                    </w:rPr>
                    <w:t xml:space="preserve">lúc khám thai hoặc trong </w:t>
                  </w:r>
                  <w:r w:rsidRPr="006F0FD6">
                    <w:rPr>
                      <w:sz w:val="26"/>
                      <w:szCs w:val="26"/>
                    </w:rPr>
                    <w:t xml:space="preserve">vòng </w:t>
                  </w:r>
                  <w:r w:rsidR="009F333D">
                    <w:rPr>
                      <w:sz w:val="26"/>
                      <w:szCs w:val="26"/>
                    </w:rPr>
                    <w:t>36</w:t>
                  </w:r>
                  <w:r w:rsidRPr="006F0FD6">
                    <w:rPr>
                      <w:sz w:val="26"/>
                      <w:szCs w:val="26"/>
                    </w:rPr>
                    <w:t xml:space="preserve"> giờ sau nhập viện. </w:t>
                  </w:r>
                </w:p>
                <w:p w:rsidR="005420B7" w:rsidRPr="006F0FD6" w:rsidRDefault="005420B7" w:rsidP="005420B7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5420B7" w:rsidRPr="006F0FD6" w:rsidRDefault="005420B7" w:rsidP="005420B7">
                  <w:pPr>
                    <w:jc w:val="left"/>
                    <w:rPr>
                      <w:sz w:val="26"/>
                      <w:szCs w:val="26"/>
                    </w:rPr>
                  </w:pPr>
                  <w:r w:rsidRPr="006F0FD6">
                    <w:rPr>
                      <w:b/>
                      <w:sz w:val="26"/>
                      <w:szCs w:val="26"/>
                    </w:rPr>
                    <w:t>Cán bộ thực hiện:</w:t>
                  </w:r>
                  <w:r w:rsidRPr="006F0FD6">
                    <w:rPr>
                      <w:sz w:val="26"/>
                      <w:szCs w:val="26"/>
                    </w:rPr>
                    <w:t xml:space="preserve"> Bác sĩ điều trị.</w:t>
                  </w:r>
                </w:p>
                <w:p w:rsidR="005420B7" w:rsidRPr="006F0FD6" w:rsidRDefault="005420B7" w:rsidP="005420B7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6D4C51" w:rsidRDefault="005420B7" w:rsidP="005420B7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 w:rsidRPr="006F0FD6">
                    <w:rPr>
                      <w:b/>
                      <w:sz w:val="26"/>
                      <w:szCs w:val="26"/>
                    </w:rPr>
                    <w:t xml:space="preserve">Thời gian tái đánh giá: </w:t>
                  </w:r>
                </w:p>
                <w:p w:rsidR="006D4C51" w:rsidRDefault="006D4C51" w:rsidP="006D4C51">
                  <w:pPr>
                    <w:numPr>
                      <w:ilvl w:val="0"/>
                      <w:numId w:val="9"/>
                    </w:numPr>
                    <w:jc w:val="left"/>
                    <w:rPr>
                      <w:sz w:val="26"/>
                      <w:szCs w:val="26"/>
                    </w:rPr>
                  </w:pPr>
                  <w:r w:rsidRPr="006F0FD6">
                    <w:rPr>
                      <w:sz w:val="26"/>
                      <w:szCs w:val="26"/>
                    </w:rPr>
                    <w:t xml:space="preserve">Ở </w:t>
                  </w:r>
                  <w:r w:rsidR="00E84DBC">
                    <w:rPr>
                      <w:sz w:val="26"/>
                      <w:szCs w:val="26"/>
                    </w:rPr>
                    <w:t>phụ nữ mang thai</w:t>
                  </w:r>
                  <w:r w:rsidRPr="006F0FD6">
                    <w:rPr>
                      <w:sz w:val="26"/>
                      <w:szCs w:val="26"/>
                    </w:rPr>
                    <w:t xml:space="preserve"> </w:t>
                  </w:r>
                  <w:r w:rsidR="005420B7" w:rsidRPr="006F0FD6">
                    <w:rPr>
                      <w:sz w:val="26"/>
                      <w:szCs w:val="26"/>
                    </w:rPr>
                    <w:t>không cần can thiệp dinh dưỡng: tái đánh giá sau mỗi tuần.</w:t>
                  </w:r>
                </w:p>
                <w:p w:rsidR="005420B7" w:rsidRPr="006F0FD6" w:rsidRDefault="005420B7" w:rsidP="006D4C51">
                  <w:pPr>
                    <w:numPr>
                      <w:ilvl w:val="0"/>
                      <w:numId w:val="9"/>
                    </w:numPr>
                    <w:jc w:val="left"/>
                    <w:rPr>
                      <w:sz w:val="26"/>
                      <w:szCs w:val="26"/>
                    </w:rPr>
                  </w:pPr>
                  <w:r w:rsidRPr="006F0FD6">
                    <w:rPr>
                      <w:sz w:val="26"/>
                      <w:szCs w:val="26"/>
                    </w:rPr>
                    <w:t xml:space="preserve">Ở </w:t>
                  </w:r>
                  <w:r w:rsidR="00E84DBC">
                    <w:rPr>
                      <w:sz w:val="26"/>
                      <w:szCs w:val="26"/>
                    </w:rPr>
                    <w:t>phụ nữ mang thai</w:t>
                  </w:r>
                  <w:r w:rsidR="006D4C51">
                    <w:rPr>
                      <w:sz w:val="26"/>
                      <w:szCs w:val="26"/>
                    </w:rPr>
                    <w:t xml:space="preserve"> </w:t>
                  </w:r>
                  <w:r w:rsidRPr="006F0FD6">
                    <w:rPr>
                      <w:sz w:val="26"/>
                      <w:szCs w:val="26"/>
                    </w:rPr>
                    <w:t xml:space="preserve">có can thiệp dinh dưỡng: tái đánh giá sau mỗi 3 ngày. </w:t>
                  </w:r>
                </w:p>
                <w:p w:rsidR="005420B7" w:rsidRPr="006F0FD6" w:rsidRDefault="005420B7" w:rsidP="005420B7"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 w:rsidR="005420B7" w:rsidRPr="006F0FD6" w:rsidRDefault="005420B7" w:rsidP="005420B7">
                  <w:pPr>
                    <w:jc w:val="left"/>
                    <w:rPr>
                      <w:sz w:val="26"/>
                      <w:szCs w:val="26"/>
                    </w:rPr>
                  </w:pPr>
                  <w:r w:rsidRPr="006F0FD6">
                    <w:rPr>
                      <w:b/>
                      <w:sz w:val="26"/>
                      <w:szCs w:val="26"/>
                    </w:rPr>
                    <w:t xml:space="preserve">Mời hội chẩn dinh dưỡng: </w:t>
                  </w:r>
                  <w:r w:rsidR="006D4C51">
                    <w:rPr>
                      <w:sz w:val="26"/>
                      <w:szCs w:val="26"/>
                    </w:rPr>
                    <w:t>D</w:t>
                  </w:r>
                  <w:r w:rsidRPr="006F0FD6">
                    <w:rPr>
                      <w:sz w:val="26"/>
                      <w:szCs w:val="26"/>
                    </w:rPr>
                    <w:t xml:space="preserve">o bác sĩ điều trị quyết định tùy theo từng trường hợp cụ thể. </w:t>
                  </w:r>
                </w:p>
                <w:p w:rsidR="005420B7" w:rsidRPr="006F0FD6" w:rsidRDefault="005420B7" w:rsidP="005420B7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</w:p>
                <w:p w:rsidR="005420B7" w:rsidRPr="006F0FD6" w:rsidRDefault="005420B7" w:rsidP="005420B7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 w:rsidRPr="006F0FD6">
                    <w:rPr>
                      <w:b/>
                      <w:sz w:val="26"/>
                      <w:szCs w:val="26"/>
                    </w:rPr>
                    <w:t xml:space="preserve">Lưu </w:t>
                  </w:r>
                  <w:r>
                    <w:rPr>
                      <w:b/>
                      <w:sz w:val="26"/>
                      <w:szCs w:val="26"/>
                    </w:rPr>
                    <w:t>ý:</w:t>
                  </w:r>
                </w:p>
                <w:p w:rsidR="005420B7" w:rsidRDefault="005420B7" w:rsidP="005420B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sz w:val="26"/>
                      <w:szCs w:val="26"/>
                    </w:rPr>
                  </w:pPr>
                  <w:r w:rsidRPr="006F0FD6">
                    <w:rPr>
                      <w:sz w:val="26"/>
                      <w:szCs w:val="26"/>
                    </w:rPr>
                    <w:t xml:space="preserve">Nếu </w:t>
                  </w:r>
                  <w:r w:rsidR="00E84DBC">
                    <w:rPr>
                      <w:sz w:val="26"/>
                      <w:szCs w:val="26"/>
                    </w:rPr>
                    <w:t>phụ nữ mang thai</w:t>
                  </w:r>
                  <w:r w:rsidR="006D4C51">
                    <w:rPr>
                      <w:sz w:val="26"/>
                      <w:szCs w:val="26"/>
                    </w:rPr>
                    <w:t xml:space="preserve"> </w:t>
                  </w:r>
                  <w:r w:rsidRPr="006F0FD6">
                    <w:rPr>
                      <w:sz w:val="26"/>
                      <w:szCs w:val="26"/>
                    </w:rPr>
                    <w:t xml:space="preserve">không rõ </w:t>
                  </w:r>
                  <w:r>
                    <w:rPr>
                      <w:sz w:val="26"/>
                      <w:szCs w:val="26"/>
                    </w:rPr>
                    <w:t xml:space="preserve">cân nặng trước khi mang thai: </w:t>
                  </w:r>
                  <w:r w:rsidR="006C29E8">
                    <w:rPr>
                      <w:sz w:val="26"/>
                      <w:szCs w:val="26"/>
                    </w:rPr>
                    <w:t>sử dụng</w:t>
                  </w:r>
                  <w:r>
                    <w:rPr>
                      <w:sz w:val="26"/>
                      <w:szCs w:val="26"/>
                    </w:rPr>
                    <w:t xml:space="preserve"> BMI trong lần khám thai đầu tiên trong 3 tháng đầu thai kỳ.</w:t>
                  </w:r>
                </w:p>
                <w:p w:rsidR="005420B7" w:rsidRPr="004A7BD9" w:rsidRDefault="005420B7" w:rsidP="005420B7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sz w:val="26"/>
                      <w:szCs w:val="26"/>
                    </w:rPr>
                  </w:pPr>
                  <w:r w:rsidRPr="00C25114">
                    <w:rPr>
                      <w:sz w:val="26"/>
                      <w:szCs w:val="26"/>
                    </w:rPr>
                    <w:t xml:space="preserve">Bảng </w:t>
                  </w:r>
                  <w:r w:rsidR="00E84DBC">
                    <w:rPr>
                      <w:sz w:val="26"/>
                      <w:szCs w:val="26"/>
                    </w:rPr>
                    <w:t>khuyến nghị</w:t>
                  </w:r>
                  <w:r w:rsidRPr="00C25114">
                    <w:rPr>
                      <w:sz w:val="26"/>
                      <w:szCs w:val="26"/>
                    </w:rPr>
                    <w:t xml:space="preserve"> tăng cân </w:t>
                  </w:r>
                  <w:r w:rsidR="00E84DBC">
                    <w:rPr>
                      <w:sz w:val="26"/>
                      <w:szCs w:val="26"/>
                    </w:rPr>
                    <w:t xml:space="preserve">trong 6 tháng cuối thai kỳ </w:t>
                  </w:r>
                  <w:r w:rsidRPr="00C25114">
                    <w:rPr>
                      <w:sz w:val="26"/>
                      <w:szCs w:val="26"/>
                    </w:rPr>
                    <w:t xml:space="preserve">ở </w:t>
                  </w:r>
                  <w:r w:rsidR="00E84DBC">
                    <w:rPr>
                      <w:sz w:val="26"/>
                      <w:szCs w:val="26"/>
                    </w:rPr>
                    <w:t>phụ nữ mang thai</w:t>
                  </w:r>
                  <w:r w:rsidR="006D4C51">
                    <w:rPr>
                      <w:sz w:val="26"/>
                      <w:szCs w:val="26"/>
                    </w:rPr>
                    <w:t>:</w:t>
                  </w:r>
                </w:p>
                <w:p w:rsidR="005420B7" w:rsidRPr="002C5289" w:rsidRDefault="005420B7" w:rsidP="005420B7">
                  <w:pPr>
                    <w:pStyle w:val="ListParagraph"/>
                    <w:jc w:val="left"/>
                    <w:rPr>
                      <w:sz w:val="26"/>
                      <w:szCs w:val="26"/>
                    </w:rPr>
                  </w:pPr>
                </w:p>
                <w:tbl>
                  <w:tblPr>
                    <w:tblW w:w="9900" w:type="dxa"/>
                    <w:tblInd w:w="1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1559"/>
                    <w:gridCol w:w="1559"/>
                    <w:gridCol w:w="1458"/>
                    <w:gridCol w:w="2714"/>
                    <w:gridCol w:w="2610"/>
                  </w:tblGrid>
                  <w:tr w:rsidR="005420B7" w:rsidRPr="00281CF4" w:rsidTr="00E84DBC">
                    <w:trPr>
                      <w:trHeight w:val="1062"/>
                    </w:trPr>
                    <w:tc>
                      <w:tcPr>
                        <w:tcW w:w="3118" w:type="dxa"/>
                        <w:gridSpan w:val="2"/>
                        <w:vAlign w:val="center"/>
                      </w:tcPr>
                      <w:p w:rsidR="005420B7" w:rsidRPr="00C25114" w:rsidRDefault="005420B7" w:rsidP="00C25114">
                        <w:pPr>
                          <w:spacing w:line="240" w:lineRule="auto"/>
                          <w:rPr>
                            <w:b/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b/>
                            <w:sz w:val="26"/>
                            <w:szCs w:val="26"/>
                          </w:rPr>
                          <w:t>BMI trước mang thai</w:t>
                        </w:r>
                      </w:p>
                    </w:tc>
                    <w:tc>
                      <w:tcPr>
                        <w:tcW w:w="1458" w:type="dxa"/>
                      </w:tcPr>
                      <w:p w:rsidR="005420B7" w:rsidRPr="00C25114" w:rsidRDefault="005420B7" w:rsidP="006D4C51">
                        <w:pPr>
                          <w:spacing w:before="60" w:line="240" w:lineRule="auto"/>
                          <w:rPr>
                            <w:b/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b/>
                            <w:sz w:val="26"/>
                            <w:szCs w:val="26"/>
                          </w:rPr>
                          <w:t>Tăng cân thai kỳ (kg)</w:t>
                        </w:r>
                      </w:p>
                    </w:tc>
                    <w:tc>
                      <w:tcPr>
                        <w:tcW w:w="2714" w:type="dxa"/>
                      </w:tcPr>
                      <w:p w:rsidR="005420B7" w:rsidRPr="00C25114" w:rsidRDefault="00E84DBC" w:rsidP="006D4C51">
                        <w:pPr>
                          <w:spacing w:before="60" w:line="240" w:lineRule="auto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Khuyến nghị tăng cân trong 6 tháng cuối thai kỳ theo tuần</w:t>
                        </w:r>
                        <w:r w:rsidR="00A907E4">
                          <w:rPr>
                            <w:b/>
                            <w:sz w:val="26"/>
                            <w:szCs w:val="26"/>
                          </w:rPr>
                          <w:t xml:space="preserve"> (kg)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5420B7" w:rsidRPr="00C25114" w:rsidRDefault="00E84DBC" w:rsidP="006D4C51">
                        <w:pPr>
                          <w:spacing w:before="60" w:line="240" w:lineRule="auto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Khuyến nghị tăng cân trong 6 tháng cuối thai kỳ theo tháng</w:t>
                        </w:r>
                        <w:r w:rsidR="00A907E4">
                          <w:rPr>
                            <w:b/>
                            <w:sz w:val="26"/>
                            <w:szCs w:val="26"/>
                          </w:rPr>
                          <w:t xml:space="preserve"> (kg)</w:t>
                        </w:r>
                      </w:p>
                    </w:tc>
                  </w:tr>
                  <w:tr w:rsidR="005420B7" w:rsidRPr="00281CF4" w:rsidTr="00E84DBC">
                    <w:tc>
                      <w:tcPr>
                        <w:tcW w:w="1559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SDD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&lt;18,5</w:t>
                        </w:r>
                      </w:p>
                    </w:tc>
                    <w:tc>
                      <w:tcPr>
                        <w:tcW w:w="1458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12,5 – 18</w:t>
                        </w:r>
                      </w:p>
                    </w:tc>
                    <w:tc>
                      <w:tcPr>
                        <w:tcW w:w="2714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0,4 – 0,6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1,8 – 2,7</w:t>
                        </w:r>
                      </w:p>
                    </w:tc>
                  </w:tr>
                  <w:tr w:rsidR="005420B7" w:rsidRPr="00281CF4" w:rsidTr="00E84DBC">
                    <w:tc>
                      <w:tcPr>
                        <w:tcW w:w="1559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Bình thường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18,5 – 24,9</w:t>
                        </w:r>
                      </w:p>
                    </w:tc>
                    <w:tc>
                      <w:tcPr>
                        <w:tcW w:w="1458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11,5 – 16</w:t>
                        </w:r>
                      </w:p>
                    </w:tc>
                    <w:tc>
                      <w:tcPr>
                        <w:tcW w:w="2714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0,4 – 0,5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1,8</w:t>
                        </w:r>
                      </w:p>
                    </w:tc>
                  </w:tr>
                  <w:tr w:rsidR="005420B7" w:rsidRPr="00281CF4" w:rsidTr="00E84DBC">
                    <w:tc>
                      <w:tcPr>
                        <w:tcW w:w="1559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Thừa cân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25,0 – 29,9</w:t>
                        </w:r>
                      </w:p>
                    </w:tc>
                    <w:tc>
                      <w:tcPr>
                        <w:tcW w:w="1458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7 – 11,5</w:t>
                        </w:r>
                      </w:p>
                    </w:tc>
                    <w:tc>
                      <w:tcPr>
                        <w:tcW w:w="2714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0,2 – 0,3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0,9</w:t>
                        </w:r>
                      </w:p>
                    </w:tc>
                  </w:tr>
                  <w:tr w:rsidR="005420B7" w:rsidRPr="00281CF4" w:rsidTr="00E84DBC">
                    <w:tc>
                      <w:tcPr>
                        <w:tcW w:w="1559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Béo phì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≥30,0</w:t>
                        </w:r>
                      </w:p>
                    </w:tc>
                    <w:tc>
                      <w:tcPr>
                        <w:tcW w:w="1458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5 – 9</w:t>
                        </w:r>
                      </w:p>
                    </w:tc>
                    <w:tc>
                      <w:tcPr>
                        <w:tcW w:w="2714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0,2 – 0,3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5420B7" w:rsidRPr="00C25114" w:rsidRDefault="005420B7" w:rsidP="00C25114">
                        <w:pPr>
                          <w:spacing w:before="60" w:after="60" w:line="240" w:lineRule="auto"/>
                          <w:rPr>
                            <w:sz w:val="26"/>
                            <w:szCs w:val="26"/>
                          </w:rPr>
                        </w:pPr>
                        <w:r w:rsidRPr="00C25114">
                          <w:rPr>
                            <w:sz w:val="26"/>
                            <w:szCs w:val="26"/>
                          </w:rPr>
                          <w:t>0,7 – 0,9</w:t>
                        </w:r>
                      </w:p>
                    </w:tc>
                  </w:tr>
                </w:tbl>
                <w:p w:rsidR="005420B7" w:rsidRDefault="005420B7"/>
              </w:txbxContent>
            </v:textbox>
          </v:shape>
        </w:pict>
      </w:r>
    </w:p>
    <w:p w:rsidR="005420B7" w:rsidRDefault="005420B7" w:rsidP="00B65C09">
      <w:pPr>
        <w:rPr>
          <w:b/>
          <w:sz w:val="26"/>
          <w:szCs w:val="26"/>
        </w:rPr>
      </w:pPr>
    </w:p>
    <w:p w:rsidR="003058EE" w:rsidRPr="006F0FD6" w:rsidRDefault="003058EE" w:rsidP="00B65C09">
      <w:pPr>
        <w:jc w:val="left"/>
        <w:rPr>
          <w:sz w:val="26"/>
          <w:szCs w:val="26"/>
        </w:rPr>
      </w:pPr>
    </w:p>
    <w:p w:rsidR="005420B7" w:rsidRPr="006F0FD6" w:rsidRDefault="000D4130">
      <w:pPr>
        <w:jc w:val="left"/>
        <w:rPr>
          <w:sz w:val="26"/>
          <w:szCs w:val="26"/>
        </w:rPr>
      </w:pPr>
      <w:r>
        <w:rPr>
          <w:noProof/>
          <w:sz w:val="26"/>
          <w:szCs w:val="26"/>
          <w:lang w:eastAsia="zh-TW"/>
        </w:rPr>
        <w:pict>
          <v:shape id="_x0000_s1046" type="#_x0000_t202" style="position:absolute;margin-left:22.05pt;margin-top:634.3pt;width:510.55pt;height:39.7pt;z-index:251660288;mso-height-percent:200;mso-height-percent:200;mso-width-relative:margin;mso-height-relative:margin">
            <v:textbox style="mso-fit-shape-to-text:t">
              <w:txbxContent>
                <w:p w:rsidR="001426E9" w:rsidRDefault="006C29E8">
                  <w:r>
                    <w:t>P</w:t>
                  </w:r>
                  <w:r w:rsidR="001426E9">
                    <w:t xml:space="preserve">hiếu </w:t>
                  </w:r>
                  <w:r>
                    <w:t xml:space="preserve">đánh giá tình trạng dinh dưỡng </w:t>
                  </w:r>
                  <w:r w:rsidR="001426E9">
                    <w:t xml:space="preserve">do Trung tâm Dinh dưỡng thành phố Hồ Chí Minh xây dựng </w:t>
                  </w:r>
                  <w:r>
                    <w:t>với</w:t>
                  </w:r>
                  <w:r w:rsidR="001426E9">
                    <w:t xml:space="preserve"> sự hỗ trợ của Quỹ Nhi đồng Liên hiệp quốc </w:t>
                  </w:r>
                  <w:r w:rsidR="00E84DBC">
                    <w:t xml:space="preserve">UNICEF </w:t>
                  </w:r>
                  <w:r w:rsidR="001426E9">
                    <w:t>tại Việt Nam</w:t>
                  </w:r>
                </w:p>
              </w:txbxContent>
            </v:textbox>
          </v:shape>
        </w:pict>
      </w:r>
    </w:p>
    <w:sectPr w:rsidR="005420B7" w:rsidRPr="006F0FD6" w:rsidSect="00E84DBC">
      <w:pgSz w:w="11907" w:h="16839" w:code="9"/>
      <w:pgMar w:top="1350" w:right="567" w:bottom="5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B8B"/>
    <w:multiLevelType w:val="hybridMultilevel"/>
    <w:tmpl w:val="DDA0E396"/>
    <w:lvl w:ilvl="0" w:tplc="B03204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00211"/>
    <w:multiLevelType w:val="hybridMultilevel"/>
    <w:tmpl w:val="4A0C46D0"/>
    <w:lvl w:ilvl="0" w:tplc="ED5215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643D8"/>
    <w:multiLevelType w:val="hybridMultilevel"/>
    <w:tmpl w:val="D90AF0CC"/>
    <w:lvl w:ilvl="0" w:tplc="5B7C0FA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310E8"/>
    <w:multiLevelType w:val="hybridMultilevel"/>
    <w:tmpl w:val="405ED2A2"/>
    <w:lvl w:ilvl="0" w:tplc="CD5AADF6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C249E1"/>
    <w:multiLevelType w:val="hybridMultilevel"/>
    <w:tmpl w:val="76DC6724"/>
    <w:lvl w:ilvl="0" w:tplc="87B6F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721DB"/>
    <w:multiLevelType w:val="hybridMultilevel"/>
    <w:tmpl w:val="19FADD56"/>
    <w:lvl w:ilvl="0" w:tplc="6A106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F0269"/>
    <w:multiLevelType w:val="hybridMultilevel"/>
    <w:tmpl w:val="2B9A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41561"/>
    <w:multiLevelType w:val="hybridMultilevel"/>
    <w:tmpl w:val="CD20D266"/>
    <w:lvl w:ilvl="0" w:tplc="F49226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57E46"/>
    <w:multiLevelType w:val="hybridMultilevel"/>
    <w:tmpl w:val="5C84B338"/>
    <w:lvl w:ilvl="0" w:tplc="D9508296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1B3FEF"/>
    <w:rsid w:val="0000063A"/>
    <w:rsid w:val="0000211C"/>
    <w:rsid w:val="00020EA5"/>
    <w:rsid w:val="000A083A"/>
    <w:rsid w:val="000A50EF"/>
    <w:rsid w:val="000C6F43"/>
    <w:rsid w:val="000D4130"/>
    <w:rsid w:val="000E6619"/>
    <w:rsid w:val="000F3B70"/>
    <w:rsid w:val="000F688C"/>
    <w:rsid w:val="00121399"/>
    <w:rsid w:val="0013369E"/>
    <w:rsid w:val="001426E9"/>
    <w:rsid w:val="00150543"/>
    <w:rsid w:val="001710B8"/>
    <w:rsid w:val="00180DAF"/>
    <w:rsid w:val="00180EDD"/>
    <w:rsid w:val="0018692A"/>
    <w:rsid w:val="00190942"/>
    <w:rsid w:val="001928CE"/>
    <w:rsid w:val="001A3521"/>
    <w:rsid w:val="001A480E"/>
    <w:rsid w:val="001B3FEF"/>
    <w:rsid w:val="001D32EE"/>
    <w:rsid w:val="00231DFF"/>
    <w:rsid w:val="00241389"/>
    <w:rsid w:val="002467D4"/>
    <w:rsid w:val="00273DE7"/>
    <w:rsid w:val="00273F3D"/>
    <w:rsid w:val="00273F85"/>
    <w:rsid w:val="00276934"/>
    <w:rsid w:val="00281CF4"/>
    <w:rsid w:val="00283E85"/>
    <w:rsid w:val="002915E5"/>
    <w:rsid w:val="00292F7C"/>
    <w:rsid w:val="00297F3D"/>
    <w:rsid w:val="002A2711"/>
    <w:rsid w:val="002B380A"/>
    <w:rsid w:val="002C5289"/>
    <w:rsid w:val="002E293F"/>
    <w:rsid w:val="003058EE"/>
    <w:rsid w:val="00331F44"/>
    <w:rsid w:val="00342279"/>
    <w:rsid w:val="003505EC"/>
    <w:rsid w:val="00370F90"/>
    <w:rsid w:val="00377B9A"/>
    <w:rsid w:val="003B049F"/>
    <w:rsid w:val="003E4260"/>
    <w:rsid w:val="003E42D4"/>
    <w:rsid w:val="00417A7A"/>
    <w:rsid w:val="00447D3B"/>
    <w:rsid w:val="0045542B"/>
    <w:rsid w:val="00465D96"/>
    <w:rsid w:val="00471609"/>
    <w:rsid w:val="004769C6"/>
    <w:rsid w:val="00484662"/>
    <w:rsid w:val="00486BA2"/>
    <w:rsid w:val="004A3D1C"/>
    <w:rsid w:val="004A7BD9"/>
    <w:rsid w:val="004D6572"/>
    <w:rsid w:val="004F554E"/>
    <w:rsid w:val="00502F87"/>
    <w:rsid w:val="005060A6"/>
    <w:rsid w:val="005378F7"/>
    <w:rsid w:val="005420B7"/>
    <w:rsid w:val="00553283"/>
    <w:rsid w:val="0055483C"/>
    <w:rsid w:val="005646D5"/>
    <w:rsid w:val="00583E56"/>
    <w:rsid w:val="0059478F"/>
    <w:rsid w:val="005A52AC"/>
    <w:rsid w:val="005B259E"/>
    <w:rsid w:val="005B4583"/>
    <w:rsid w:val="005E55C2"/>
    <w:rsid w:val="005E682B"/>
    <w:rsid w:val="005F4C2E"/>
    <w:rsid w:val="005F5E78"/>
    <w:rsid w:val="005F7682"/>
    <w:rsid w:val="00615BCE"/>
    <w:rsid w:val="00625F87"/>
    <w:rsid w:val="006351F7"/>
    <w:rsid w:val="0064131C"/>
    <w:rsid w:val="00642282"/>
    <w:rsid w:val="006466B8"/>
    <w:rsid w:val="0065132C"/>
    <w:rsid w:val="00680588"/>
    <w:rsid w:val="006945EA"/>
    <w:rsid w:val="006A1343"/>
    <w:rsid w:val="006B00AF"/>
    <w:rsid w:val="006C29E8"/>
    <w:rsid w:val="006C2B1B"/>
    <w:rsid w:val="006D1363"/>
    <w:rsid w:val="006D16FE"/>
    <w:rsid w:val="006D3B99"/>
    <w:rsid w:val="006D4C51"/>
    <w:rsid w:val="006D63A8"/>
    <w:rsid w:val="006F0FD6"/>
    <w:rsid w:val="006F2068"/>
    <w:rsid w:val="00767AD6"/>
    <w:rsid w:val="00774269"/>
    <w:rsid w:val="007763A5"/>
    <w:rsid w:val="00777A6D"/>
    <w:rsid w:val="007B5864"/>
    <w:rsid w:val="007C0B61"/>
    <w:rsid w:val="007C6456"/>
    <w:rsid w:val="007C77FD"/>
    <w:rsid w:val="007F211D"/>
    <w:rsid w:val="00812614"/>
    <w:rsid w:val="008B01FF"/>
    <w:rsid w:val="008B2616"/>
    <w:rsid w:val="008B3567"/>
    <w:rsid w:val="008D164F"/>
    <w:rsid w:val="008E2BF8"/>
    <w:rsid w:val="008F2C00"/>
    <w:rsid w:val="008F67C7"/>
    <w:rsid w:val="00925410"/>
    <w:rsid w:val="00933D49"/>
    <w:rsid w:val="00945A24"/>
    <w:rsid w:val="009471D2"/>
    <w:rsid w:val="00955D39"/>
    <w:rsid w:val="00972F2D"/>
    <w:rsid w:val="00975ADB"/>
    <w:rsid w:val="00984C4D"/>
    <w:rsid w:val="009C2829"/>
    <w:rsid w:val="009C4274"/>
    <w:rsid w:val="009E0242"/>
    <w:rsid w:val="009E64F5"/>
    <w:rsid w:val="009E7C93"/>
    <w:rsid w:val="009F333D"/>
    <w:rsid w:val="00A11E21"/>
    <w:rsid w:val="00A26064"/>
    <w:rsid w:val="00A46312"/>
    <w:rsid w:val="00A53714"/>
    <w:rsid w:val="00A635EF"/>
    <w:rsid w:val="00A6426A"/>
    <w:rsid w:val="00A65ABE"/>
    <w:rsid w:val="00A74A9C"/>
    <w:rsid w:val="00A77931"/>
    <w:rsid w:val="00A90348"/>
    <w:rsid w:val="00A907E4"/>
    <w:rsid w:val="00AA0C78"/>
    <w:rsid w:val="00AE1807"/>
    <w:rsid w:val="00AE1C2F"/>
    <w:rsid w:val="00AE769A"/>
    <w:rsid w:val="00AF7BF2"/>
    <w:rsid w:val="00B320CA"/>
    <w:rsid w:val="00B33BD8"/>
    <w:rsid w:val="00B4587A"/>
    <w:rsid w:val="00B5047C"/>
    <w:rsid w:val="00B5773C"/>
    <w:rsid w:val="00B6324F"/>
    <w:rsid w:val="00B65C09"/>
    <w:rsid w:val="00B837BE"/>
    <w:rsid w:val="00B83A44"/>
    <w:rsid w:val="00B84E42"/>
    <w:rsid w:val="00BA6F26"/>
    <w:rsid w:val="00BC0A49"/>
    <w:rsid w:val="00BC5E0D"/>
    <w:rsid w:val="00BD67DE"/>
    <w:rsid w:val="00BE4519"/>
    <w:rsid w:val="00BF708E"/>
    <w:rsid w:val="00BF761C"/>
    <w:rsid w:val="00C052DC"/>
    <w:rsid w:val="00C25114"/>
    <w:rsid w:val="00C33468"/>
    <w:rsid w:val="00C41B2B"/>
    <w:rsid w:val="00C52DC4"/>
    <w:rsid w:val="00C5677D"/>
    <w:rsid w:val="00C700AD"/>
    <w:rsid w:val="00C734C2"/>
    <w:rsid w:val="00C92B1B"/>
    <w:rsid w:val="00C933CE"/>
    <w:rsid w:val="00CB7496"/>
    <w:rsid w:val="00CC7B48"/>
    <w:rsid w:val="00CC7F16"/>
    <w:rsid w:val="00CD798B"/>
    <w:rsid w:val="00CD7EB5"/>
    <w:rsid w:val="00CE69A6"/>
    <w:rsid w:val="00D03314"/>
    <w:rsid w:val="00D15C05"/>
    <w:rsid w:val="00D4607C"/>
    <w:rsid w:val="00D54482"/>
    <w:rsid w:val="00D74A51"/>
    <w:rsid w:val="00D76184"/>
    <w:rsid w:val="00DA37D6"/>
    <w:rsid w:val="00DA766C"/>
    <w:rsid w:val="00DC2A51"/>
    <w:rsid w:val="00DC3CC4"/>
    <w:rsid w:val="00DC42D2"/>
    <w:rsid w:val="00DD573A"/>
    <w:rsid w:val="00E05DE4"/>
    <w:rsid w:val="00E30534"/>
    <w:rsid w:val="00E65942"/>
    <w:rsid w:val="00E71A8B"/>
    <w:rsid w:val="00E84DBC"/>
    <w:rsid w:val="00E900ED"/>
    <w:rsid w:val="00EA46CC"/>
    <w:rsid w:val="00EA567D"/>
    <w:rsid w:val="00EB5CCD"/>
    <w:rsid w:val="00EC048B"/>
    <w:rsid w:val="00EC13FE"/>
    <w:rsid w:val="00EE0FD9"/>
    <w:rsid w:val="00EE637E"/>
    <w:rsid w:val="00F26C7C"/>
    <w:rsid w:val="00F606AE"/>
    <w:rsid w:val="00F628BD"/>
    <w:rsid w:val="00F6481B"/>
    <w:rsid w:val="00FC2DC6"/>
    <w:rsid w:val="00FE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F87"/>
    <w:pPr>
      <w:spacing w:line="276" w:lineRule="auto"/>
      <w:jc w:val="center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FEF"/>
    <w:pPr>
      <w:ind w:left="720"/>
      <w:contextualSpacing/>
    </w:pPr>
  </w:style>
  <w:style w:type="table" w:styleId="TableGrid">
    <w:name w:val="Table Grid"/>
    <w:basedOn w:val="TableNormal"/>
    <w:uiPriority w:val="59"/>
    <w:rsid w:val="001B3F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D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4B8CC-A600-4153-B8F6-3151D078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2016-12-06T06:20:00Z</cp:lastPrinted>
  <dcterms:created xsi:type="dcterms:W3CDTF">2016-09-21T07:58:00Z</dcterms:created>
  <dcterms:modified xsi:type="dcterms:W3CDTF">2016-12-06T06:21:00Z</dcterms:modified>
</cp:coreProperties>
</file>